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5BD0" w14:textId="3BD786BC" w:rsidR="00FF6267" w:rsidRPr="00FF6267" w:rsidRDefault="00FF6267" w:rsidP="00FF6267">
      <w:pPr>
        <w:jc w:val="center"/>
        <w:rPr>
          <w:rFonts w:ascii="Cambria" w:hAnsi="Cambria"/>
          <w:b/>
          <w:bCs/>
        </w:rPr>
      </w:pPr>
      <w:r w:rsidRPr="00FF6267">
        <w:rPr>
          <w:rFonts w:ascii="Cambria" w:hAnsi="Cambria"/>
          <w:b/>
          <w:bCs/>
        </w:rPr>
        <w:t>TÉRMINOS Y CONDICIONES DE USO</w:t>
      </w:r>
    </w:p>
    <w:p w14:paraId="1405D487" w14:textId="5658B1F6" w:rsidR="00FF6267" w:rsidRPr="00FF6267" w:rsidRDefault="00FF6267" w:rsidP="00FF6267">
      <w:pPr>
        <w:jc w:val="center"/>
        <w:rPr>
          <w:rFonts w:ascii="Cambria" w:hAnsi="Cambria"/>
          <w:b/>
          <w:bCs/>
        </w:rPr>
      </w:pPr>
      <w:r w:rsidRPr="00FF6267">
        <w:rPr>
          <w:rFonts w:ascii="Cambria" w:hAnsi="Cambria"/>
          <w:b/>
          <w:bCs/>
        </w:rPr>
        <w:t>ACADEMIA COMPARTAMOS</w:t>
      </w:r>
    </w:p>
    <w:p w14:paraId="3DEC1FF1" w14:textId="77777777" w:rsidR="00FF6267" w:rsidRPr="00FF6267" w:rsidRDefault="00FF6267" w:rsidP="00FF6267">
      <w:pPr>
        <w:rPr>
          <w:rFonts w:ascii="Cambria" w:hAnsi="Cambria"/>
        </w:rPr>
      </w:pPr>
    </w:p>
    <w:p w14:paraId="7E5638CC" w14:textId="1FC43696" w:rsidR="00DE38C4" w:rsidRDefault="00FF6267" w:rsidP="00FF6267">
      <w:pPr>
        <w:jc w:val="both"/>
        <w:rPr>
          <w:rFonts w:ascii="Cambria" w:hAnsi="Cambria"/>
        </w:rPr>
      </w:pPr>
      <w:r w:rsidRPr="00FF6267">
        <w:rPr>
          <w:rFonts w:ascii="Cambria" w:hAnsi="Cambria"/>
        </w:rPr>
        <w:t xml:space="preserve">La </w:t>
      </w:r>
      <w:r w:rsidRPr="00FF6267">
        <w:rPr>
          <w:rFonts w:ascii="Cambria" w:hAnsi="Cambria"/>
          <w:b/>
          <w:bCs/>
        </w:rPr>
        <w:t>ACADEMIA COMPARTAMOS</w:t>
      </w:r>
      <w:r w:rsidRPr="00FF6267">
        <w:rPr>
          <w:rFonts w:ascii="Cambria" w:hAnsi="Cambria"/>
        </w:rPr>
        <w:t xml:space="preserve"> (en adelante, la “Plataforma”) es un entorno digital accesible a través de </w:t>
      </w:r>
      <w:r>
        <w:rPr>
          <w:rFonts w:ascii="Cambria" w:hAnsi="Cambria"/>
        </w:rPr>
        <w:t xml:space="preserve">un </w:t>
      </w:r>
      <w:r w:rsidRPr="00FF6267">
        <w:rPr>
          <w:rFonts w:ascii="Cambria" w:hAnsi="Cambria"/>
        </w:rPr>
        <w:t>sitio web</w:t>
      </w:r>
      <w:r>
        <w:rPr>
          <w:rFonts w:ascii="Cambria" w:hAnsi="Cambria"/>
        </w:rPr>
        <w:t xml:space="preserve">, creado por </w:t>
      </w:r>
      <w:r w:rsidRPr="00FF6267">
        <w:rPr>
          <w:rFonts w:ascii="Cambria" w:hAnsi="Cambria"/>
          <w:b/>
          <w:bCs/>
        </w:rPr>
        <w:t>COMPARTAMOS CON COLOMBIA</w:t>
      </w:r>
      <w:r>
        <w:rPr>
          <w:rFonts w:ascii="Cambria" w:hAnsi="Cambria"/>
        </w:rPr>
        <w:t xml:space="preserve"> (en adelante, “CCC”), una entidad sin ánimo de lucro, identificada con el NIT </w:t>
      </w:r>
      <w:r w:rsidRPr="00FF6267">
        <w:rPr>
          <w:rFonts w:ascii="Cambria" w:hAnsi="Cambria"/>
        </w:rPr>
        <w:t>830082935</w:t>
      </w:r>
      <w:r w:rsidR="0003572F">
        <w:rPr>
          <w:rFonts w:ascii="Cambria" w:hAnsi="Cambria"/>
        </w:rPr>
        <w:t>-</w:t>
      </w:r>
      <w:r w:rsidRPr="00FF6267">
        <w:rPr>
          <w:rFonts w:ascii="Cambria" w:hAnsi="Cambria"/>
        </w:rPr>
        <w:t xml:space="preserve">3 </w:t>
      </w:r>
      <w:r>
        <w:rPr>
          <w:rFonts w:ascii="Cambria" w:hAnsi="Cambria"/>
        </w:rPr>
        <w:t>,</w:t>
      </w:r>
      <w:r w:rsidR="0055765F">
        <w:rPr>
          <w:rFonts w:ascii="Cambria" w:hAnsi="Cambria"/>
        </w:rPr>
        <w:t xml:space="preserve"> con domicilio en </w:t>
      </w:r>
      <w:r w:rsidR="0055765F" w:rsidRPr="00A00CA9">
        <w:rPr>
          <w:rFonts w:ascii="Cambria" w:hAnsi="Cambria"/>
        </w:rPr>
        <w:t>Carrera 7 # 71-21, Torre B, Oficina 908</w:t>
      </w:r>
      <w:r w:rsidR="0055765F">
        <w:rPr>
          <w:rFonts w:ascii="Cambria" w:hAnsi="Cambria"/>
        </w:rPr>
        <w:t xml:space="preserve">, </w:t>
      </w:r>
      <w:r w:rsidR="0055765F" w:rsidRPr="00A00CA9">
        <w:rPr>
          <w:rFonts w:ascii="Cambria" w:hAnsi="Cambria"/>
        </w:rPr>
        <w:t>en Bogotá, D. C. Colombia</w:t>
      </w:r>
      <w:r w:rsidR="0055765F">
        <w:rPr>
          <w:rFonts w:ascii="Cambria" w:hAnsi="Cambria"/>
        </w:rPr>
        <w:t xml:space="preserve">, </w:t>
      </w:r>
      <w:r w:rsidRPr="00FF6267">
        <w:rPr>
          <w:rFonts w:ascii="Cambria" w:hAnsi="Cambria"/>
        </w:rPr>
        <w:t>que ofrece</w:t>
      </w:r>
      <w:r>
        <w:rPr>
          <w:rFonts w:ascii="Cambria" w:hAnsi="Cambria"/>
        </w:rPr>
        <w:t xml:space="preserve"> a través de la Plataforma</w:t>
      </w:r>
      <w:r w:rsidRPr="00FF6267">
        <w:rPr>
          <w:rFonts w:ascii="Cambria" w:hAnsi="Cambria"/>
        </w:rPr>
        <w:t xml:space="preserve"> cursos de formación dirigidos al público en general.</w:t>
      </w:r>
      <w:r>
        <w:rPr>
          <w:rFonts w:ascii="Cambria" w:hAnsi="Cambria"/>
        </w:rPr>
        <w:t xml:space="preserve"> La Plataforma ofrece </w:t>
      </w:r>
      <w:r w:rsidR="00DE38C4">
        <w:rPr>
          <w:rFonts w:ascii="Cambria" w:hAnsi="Cambria"/>
        </w:rPr>
        <w:t xml:space="preserve">cursos </w:t>
      </w:r>
      <w:r w:rsidRPr="00FF6267">
        <w:rPr>
          <w:rFonts w:ascii="Cambria" w:hAnsi="Cambria"/>
        </w:rPr>
        <w:t>pagos</w:t>
      </w:r>
      <w:r>
        <w:rPr>
          <w:rFonts w:ascii="Cambria" w:hAnsi="Cambria"/>
        </w:rPr>
        <w:t xml:space="preserve"> y gratuitos</w:t>
      </w:r>
      <w:r w:rsidR="00DE38C4">
        <w:rPr>
          <w:rFonts w:ascii="Cambria" w:hAnsi="Cambria"/>
        </w:rPr>
        <w:t xml:space="preserve"> orientados a la formación virtual de nuestros usuarios en ámbitos de impacto social a nivel organizacional. </w:t>
      </w:r>
      <w:r w:rsidR="00DE38C4" w:rsidRPr="00DE38C4">
        <w:rPr>
          <w:rFonts w:ascii="Cambria" w:hAnsi="Cambria"/>
        </w:rPr>
        <w:t> </w:t>
      </w:r>
    </w:p>
    <w:p w14:paraId="496BBE11" w14:textId="2016A024" w:rsidR="00FF6267" w:rsidRPr="00DE38C4" w:rsidRDefault="00FF6267" w:rsidP="00DE38C4">
      <w:pPr>
        <w:pStyle w:val="Prrafodelista"/>
        <w:numPr>
          <w:ilvl w:val="0"/>
          <w:numId w:val="1"/>
        </w:numPr>
        <w:jc w:val="both"/>
        <w:rPr>
          <w:rFonts w:ascii="Cambria" w:hAnsi="Cambria"/>
          <w:b/>
          <w:bCs/>
        </w:rPr>
      </w:pPr>
      <w:r w:rsidRPr="00DE38C4">
        <w:rPr>
          <w:rFonts w:ascii="Cambria" w:hAnsi="Cambria"/>
          <w:b/>
          <w:bCs/>
        </w:rPr>
        <w:t>Registro del usuario</w:t>
      </w:r>
    </w:p>
    <w:p w14:paraId="1B34CD30" w14:textId="21D9AB3A" w:rsidR="00FF6267" w:rsidRPr="00FF6267" w:rsidRDefault="00FF6267" w:rsidP="00FF6267">
      <w:pPr>
        <w:jc w:val="both"/>
        <w:rPr>
          <w:rFonts w:ascii="Cambria" w:hAnsi="Cambria"/>
        </w:rPr>
      </w:pPr>
      <w:r w:rsidRPr="00FF6267">
        <w:rPr>
          <w:rFonts w:ascii="Cambria" w:hAnsi="Cambria"/>
        </w:rPr>
        <w:t>Para acceder a los contenidos</w:t>
      </w:r>
      <w:r w:rsidR="00DE38C4">
        <w:rPr>
          <w:rFonts w:ascii="Cambria" w:hAnsi="Cambria"/>
        </w:rPr>
        <w:t xml:space="preserve"> ofrecidos en la Plataforma</w:t>
      </w:r>
      <w:r w:rsidRPr="00FF6267">
        <w:rPr>
          <w:rFonts w:ascii="Cambria" w:hAnsi="Cambria"/>
        </w:rPr>
        <w:t>, el usuario deberá registrarse proporcionando información veraz, actualizada y completa, incluyendo</w:t>
      </w:r>
      <w:r w:rsidR="00DE38C4">
        <w:rPr>
          <w:rFonts w:ascii="Cambria" w:hAnsi="Cambria"/>
        </w:rPr>
        <w:t xml:space="preserve">, por lo menos su nombre completo y su correo electrónico. Información adicional como su número de celular podrá ser solicitada. </w:t>
      </w:r>
    </w:p>
    <w:p w14:paraId="402AEAE7" w14:textId="4F0AB25F" w:rsidR="00FF6267" w:rsidRPr="00FF6267" w:rsidRDefault="00DE38C4" w:rsidP="00FF6267">
      <w:pPr>
        <w:jc w:val="both"/>
        <w:rPr>
          <w:rFonts w:ascii="Cambria" w:hAnsi="Cambria"/>
        </w:rPr>
      </w:pPr>
      <w:r>
        <w:rPr>
          <w:rFonts w:ascii="Cambria" w:hAnsi="Cambria"/>
        </w:rPr>
        <w:t>En todo caso, e</w:t>
      </w:r>
      <w:r w:rsidR="00FF6267" w:rsidRPr="00FF6267">
        <w:rPr>
          <w:rFonts w:ascii="Cambria" w:hAnsi="Cambria"/>
        </w:rPr>
        <w:t xml:space="preserve">l usuario es </w:t>
      </w:r>
      <w:r>
        <w:rPr>
          <w:rFonts w:ascii="Cambria" w:hAnsi="Cambria"/>
        </w:rPr>
        <w:t xml:space="preserve">el </w:t>
      </w:r>
      <w:r w:rsidR="00FF6267" w:rsidRPr="00FF6267">
        <w:rPr>
          <w:rFonts w:ascii="Cambria" w:hAnsi="Cambria"/>
        </w:rPr>
        <w:t>responsable de la confidencialidad de sus credenciales de acceso y del uso que se haga de su cuenta.</w:t>
      </w:r>
      <w:r>
        <w:rPr>
          <w:rFonts w:ascii="Cambria" w:hAnsi="Cambria"/>
        </w:rPr>
        <w:t xml:space="preserve"> </w:t>
      </w:r>
    </w:p>
    <w:p w14:paraId="3EEDEA5F" w14:textId="77777777" w:rsidR="00DE38C4" w:rsidRDefault="00FF6267" w:rsidP="00FF6267">
      <w:pPr>
        <w:pStyle w:val="Prrafodelista"/>
        <w:numPr>
          <w:ilvl w:val="0"/>
          <w:numId w:val="1"/>
        </w:numPr>
        <w:jc w:val="both"/>
        <w:rPr>
          <w:rFonts w:ascii="Cambria" w:hAnsi="Cambria"/>
          <w:b/>
          <w:bCs/>
        </w:rPr>
      </w:pPr>
      <w:r w:rsidRPr="00DE38C4">
        <w:rPr>
          <w:rFonts w:ascii="Cambria" w:hAnsi="Cambria"/>
          <w:b/>
          <w:bCs/>
        </w:rPr>
        <w:t>Modalidad de acceso y contratación de cursos pagos</w:t>
      </w:r>
    </w:p>
    <w:p w14:paraId="2ED34A26" w14:textId="25271E51" w:rsidR="00FF6267" w:rsidRDefault="00DE38C4" w:rsidP="00DE38C4">
      <w:pPr>
        <w:jc w:val="both"/>
        <w:rPr>
          <w:rFonts w:ascii="Cambria" w:hAnsi="Cambria"/>
        </w:rPr>
      </w:pPr>
      <w:r>
        <w:rPr>
          <w:rFonts w:ascii="Cambria" w:hAnsi="Cambria"/>
        </w:rPr>
        <w:t xml:space="preserve">En el caso de los cursos pagos ofrecidos en la Plataforma el usuario deberá registrarse previo al acceso a los contenidos. La Plataforma indicará los cursos disponibles para compra en la pestaña de “cursos ofrecidos” y el usuario deberá seleccionar el curso de su interés. </w:t>
      </w:r>
    </w:p>
    <w:p w14:paraId="14D818EF" w14:textId="00EF6631" w:rsidR="00DE38C4" w:rsidRPr="00DE38C4" w:rsidRDefault="00DE38C4" w:rsidP="00DE38C4">
      <w:pPr>
        <w:jc w:val="both"/>
        <w:rPr>
          <w:rFonts w:ascii="Cambria" w:hAnsi="Cambria"/>
          <w:b/>
          <w:bCs/>
        </w:rPr>
      </w:pPr>
      <w:r>
        <w:rPr>
          <w:rFonts w:ascii="Cambria" w:hAnsi="Cambria"/>
        </w:rPr>
        <w:t xml:space="preserve">Antes de acceder a los cursos en la modalidad de cursos pagos, el usuario deberá realizar el pago del valor indicado en </w:t>
      </w:r>
      <w:r w:rsidR="0003572F">
        <w:rPr>
          <w:rFonts w:ascii="Cambria" w:hAnsi="Cambria"/>
        </w:rPr>
        <w:t>la página principal de cada curso.</w:t>
      </w:r>
      <w:r>
        <w:rPr>
          <w:rFonts w:ascii="Cambria" w:hAnsi="Cambria"/>
        </w:rPr>
        <w:t xml:space="preserve"> Una vez el pago sea acreditado mediante la pasarela de pagos habilitada por CCC, el acceso al contenido será otorgado al usuario de manera inmediata y automática. El usuario recibirá un correo de confirmación a la dirección de correo asociada a su usuario, </w:t>
      </w:r>
      <w:r w:rsidR="0055765F">
        <w:rPr>
          <w:rFonts w:ascii="Cambria" w:hAnsi="Cambria"/>
        </w:rPr>
        <w:t xml:space="preserve">a más tardar al día calendario siguiente a la compra del curso, </w:t>
      </w:r>
      <w:r>
        <w:rPr>
          <w:rFonts w:ascii="Cambria" w:hAnsi="Cambria"/>
        </w:rPr>
        <w:t xml:space="preserve">indicando del mismo modo las instrucciones de acceso al curso. </w:t>
      </w:r>
    </w:p>
    <w:p w14:paraId="7299C1DB" w14:textId="6A438FCD" w:rsidR="00FF6267" w:rsidRPr="00FF6267" w:rsidRDefault="00FF6267" w:rsidP="00FF6267">
      <w:pPr>
        <w:jc w:val="both"/>
        <w:rPr>
          <w:rFonts w:ascii="Cambria" w:hAnsi="Cambria"/>
        </w:rPr>
      </w:pPr>
      <w:r w:rsidRPr="00FF6267">
        <w:rPr>
          <w:rFonts w:ascii="Cambria" w:hAnsi="Cambria"/>
        </w:rPr>
        <w:t xml:space="preserve">Los cursos </w:t>
      </w:r>
      <w:r w:rsidR="002A5E3B">
        <w:rPr>
          <w:rFonts w:ascii="Cambria" w:hAnsi="Cambria"/>
        </w:rPr>
        <w:t xml:space="preserve">en la modalidad de cursos pagos </w:t>
      </w:r>
      <w:r w:rsidRPr="00FF6267">
        <w:rPr>
          <w:rFonts w:ascii="Cambria" w:hAnsi="Cambria"/>
        </w:rPr>
        <w:t>t</w:t>
      </w:r>
      <w:r w:rsidR="002A5E3B">
        <w:rPr>
          <w:rFonts w:ascii="Cambria" w:hAnsi="Cambria"/>
        </w:rPr>
        <w:t xml:space="preserve">endrán </w:t>
      </w:r>
      <w:r w:rsidRPr="00FF6267">
        <w:rPr>
          <w:rFonts w:ascii="Cambria" w:hAnsi="Cambria"/>
        </w:rPr>
        <w:t>una dedicación estimada de treinta (30) horas, la cual corresponde a un tiempo orientativo de estudio y no constituye una obligación de finalización en un plazo específico.</w:t>
      </w:r>
      <w:r w:rsidR="002A5E3B">
        <w:rPr>
          <w:rFonts w:ascii="Cambria" w:hAnsi="Cambria"/>
        </w:rPr>
        <w:t xml:space="preserve"> En todo caso, e</w:t>
      </w:r>
      <w:r w:rsidR="002A5E3B" w:rsidRPr="00FF6267">
        <w:rPr>
          <w:rFonts w:ascii="Cambria" w:hAnsi="Cambria"/>
        </w:rPr>
        <w:t>l acceso a</w:t>
      </w:r>
      <w:r w:rsidR="002A5E3B">
        <w:rPr>
          <w:rFonts w:ascii="Cambria" w:hAnsi="Cambria"/>
        </w:rPr>
        <w:t xml:space="preserve"> cualquier curso en la modalidad de cursos pagos</w:t>
      </w:r>
      <w:r w:rsidR="002A5E3B" w:rsidRPr="00FF6267">
        <w:rPr>
          <w:rFonts w:ascii="Cambria" w:hAnsi="Cambria"/>
        </w:rPr>
        <w:t xml:space="preserve"> </w:t>
      </w:r>
      <w:r w:rsidR="002A5E3B">
        <w:rPr>
          <w:rFonts w:ascii="Cambria" w:hAnsi="Cambria"/>
        </w:rPr>
        <w:t xml:space="preserve">será concedido durante </w:t>
      </w:r>
      <w:r w:rsidR="002A5E3B" w:rsidRPr="00FF6267">
        <w:rPr>
          <w:rFonts w:ascii="Cambria" w:hAnsi="Cambria"/>
        </w:rPr>
        <w:t xml:space="preserve">un (1) año </w:t>
      </w:r>
      <w:r w:rsidR="002A5E3B">
        <w:rPr>
          <w:rFonts w:ascii="Cambria" w:hAnsi="Cambria"/>
        </w:rPr>
        <w:t xml:space="preserve">calendario </w:t>
      </w:r>
      <w:r w:rsidR="002A5E3B" w:rsidRPr="00FF6267">
        <w:rPr>
          <w:rFonts w:ascii="Cambria" w:hAnsi="Cambria"/>
        </w:rPr>
        <w:t>contado desde la</w:t>
      </w:r>
      <w:r w:rsidR="002A5E3B">
        <w:rPr>
          <w:rFonts w:ascii="Cambria" w:hAnsi="Cambria"/>
        </w:rPr>
        <w:t xml:space="preserve"> fecha de compra del curso, inclusive</w:t>
      </w:r>
      <w:r w:rsidR="002A5E3B" w:rsidRPr="00FF6267">
        <w:rPr>
          <w:rFonts w:ascii="Cambria" w:hAnsi="Cambria"/>
        </w:rPr>
        <w:t>.</w:t>
      </w:r>
    </w:p>
    <w:p w14:paraId="0FAED37E" w14:textId="24678D21" w:rsidR="00FF6267" w:rsidRPr="002A5E3B" w:rsidRDefault="00FF6267" w:rsidP="002A5E3B">
      <w:pPr>
        <w:pStyle w:val="Prrafodelista"/>
        <w:numPr>
          <w:ilvl w:val="0"/>
          <w:numId w:val="1"/>
        </w:numPr>
        <w:jc w:val="both"/>
        <w:rPr>
          <w:rFonts w:ascii="Cambria" w:hAnsi="Cambria"/>
          <w:b/>
          <w:bCs/>
        </w:rPr>
      </w:pPr>
      <w:r w:rsidRPr="002A5E3B">
        <w:rPr>
          <w:rFonts w:ascii="Cambria" w:hAnsi="Cambria"/>
          <w:b/>
          <w:bCs/>
        </w:rPr>
        <w:lastRenderedPageBreak/>
        <w:t>Entrega del contenido digital</w:t>
      </w:r>
    </w:p>
    <w:p w14:paraId="7B9D9D7D" w14:textId="7201FA19" w:rsidR="00FF6267" w:rsidRPr="00FF6267" w:rsidRDefault="00FF6267" w:rsidP="00FF6267">
      <w:pPr>
        <w:jc w:val="both"/>
        <w:rPr>
          <w:rFonts w:ascii="Cambria" w:hAnsi="Cambria"/>
        </w:rPr>
      </w:pPr>
      <w:r w:rsidRPr="00FF6267">
        <w:rPr>
          <w:rFonts w:ascii="Cambria" w:hAnsi="Cambria"/>
        </w:rPr>
        <w:t>El usuario podrá visualizar los contenidos en línea y, cuando el formato lo permita, descargar materiales complementarios.</w:t>
      </w:r>
      <w:r w:rsidR="002A5E3B">
        <w:rPr>
          <w:rFonts w:ascii="Cambria" w:hAnsi="Cambria"/>
        </w:rPr>
        <w:t xml:space="preserve"> </w:t>
      </w:r>
      <w:r w:rsidRPr="00FF6267">
        <w:rPr>
          <w:rFonts w:ascii="Cambria" w:hAnsi="Cambria"/>
        </w:rPr>
        <w:t>Algunos contenidos</w:t>
      </w:r>
      <w:r w:rsidR="002A5E3B">
        <w:rPr>
          <w:rFonts w:ascii="Cambria" w:hAnsi="Cambria"/>
        </w:rPr>
        <w:t xml:space="preserve"> </w:t>
      </w:r>
      <w:r w:rsidRPr="00FF6267">
        <w:rPr>
          <w:rFonts w:ascii="Cambria" w:hAnsi="Cambria"/>
        </w:rPr>
        <w:t>no permiten descarga debido a restricciones técnicas y de licenciamiento. En tales casos, el acceso será exclusivamente en línea.</w:t>
      </w:r>
    </w:p>
    <w:p w14:paraId="34348B39" w14:textId="5BF24087" w:rsidR="00FF6267" w:rsidRPr="00FF6267" w:rsidRDefault="00FF6267" w:rsidP="00FF6267">
      <w:pPr>
        <w:jc w:val="both"/>
        <w:rPr>
          <w:rFonts w:ascii="Cambria" w:hAnsi="Cambria"/>
        </w:rPr>
      </w:pPr>
      <w:r w:rsidRPr="00FF6267">
        <w:rPr>
          <w:rFonts w:ascii="Cambria" w:hAnsi="Cambria"/>
        </w:rPr>
        <w:t>La imposibilidad de descarga de ciertos contenidos no constituye incumplimiento del servicio, sino una característica propia del producto digital adquirido.</w:t>
      </w:r>
    </w:p>
    <w:p w14:paraId="436F6B65" w14:textId="6016AEAA" w:rsidR="00FF6267" w:rsidRPr="002A5E3B" w:rsidRDefault="00FF6267" w:rsidP="002A5E3B">
      <w:pPr>
        <w:pStyle w:val="Prrafodelista"/>
        <w:numPr>
          <w:ilvl w:val="0"/>
          <w:numId w:val="1"/>
        </w:numPr>
        <w:jc w:val="both"/>
        <w:rPr>
          <w:rFonts w:ascii="Cambria" w:hAnsi="Cambria"/>
          <w:b/>
          <w:bCs/>
        </w:rPr>
      </w:pPr>
      <w:r w:rsidRPr="002A5E3B">
        <w:rPr>
          <w:rFonts w:ascii="Cambria" w:hAnsi="Cambria"/>
          <w:b/>
          <w:bCs/>
        </w:rPr>
        <w:t>Derecho de retracto y naturaleza del contenido digital</w:t>
      </w:r>
    </w:p>
    <w:p w14:paraId="23593729" w14:textId="453317E6" w:rsidR="00FF6267" w:rsidRPr="00FF6267" w:rsidRDefault="00FF6267" w:rsidP="00FF6267">
      <w:pPr>
        <w:jc w:val="both"/>
        <w:rPr>
          <w:rFonts w:ascii="Cambria" w:hAnsi="Cambria"/>
        </w:rPr>
      </w:pPr>
      <w:r w:rsidRPr="00FF6267">
        <w:rPr>
          <w:rFonts w:ascii="Cambria" w:hAnsi="Cambria"/>
        </w:rPr>
        <w:t>De conformidad con las normas de protección al consumidor aplicables al comercio electrónico</w:t>
      </w:r>
      <w:r w:rsidR="002A5E3B">
        <w:rPr>
          <w:rFonts w:ascii="Cambria" w:hAnsi="Cambria"/>
        </w:rPr>
        <w:t>, en el caso de los cursos pagos ofrecidos en la Plataforma, el</w:t>
      </w:r>
      <w:r w:rsidRPr="00FF6267">
        <w:rPr>
          <w:rFonts w:ascii="Cambria" w:hAnsi="Cambria"/>
        </w:rPr>
        <w:t xml:space="preserve"> usuario podrá ejercer el derecho de retracto dentro de los cinco (5) días hábiles siguientes a la compra</w:t>
      </w:r>
      <w:r w:rsidR="002A5E3B">
        <w:rPr>
          <w:rFonts w:ascii="Cambria" w:hAnsi="Cambria"/>
        </w:rPr>
        <w:t>,</w:t>
      </w:r>
      <w:r w:rsidRPr="00FF6267">
        <w:rPr>
          <w:rFonts w:ascii="Cambria" w:hAnsi="Cambria"/>
        </w:rPr>
        <w:t xml:space="preserve"> siempre que no haya accedido </w:t>
      </w:r>
      <w:r w:rsidR="002A5E3B">
        <w:rPr>
          <w:rFonts w:ascii="Cambria" w:hAnsi="Cambria"/>
        </w:rPr>
        <w:t xml:space="preserve">previamente </w:t>
      </w:r>
      <w:r w:rsidRPr="00FF6267">
        <w:rPr>
          <w:rFonts w:ascii="Cambria" w:hAnsi="Cambria"/>
        </w:rPr>
        <w:t>al contenido</w:t>
      </w:r>
      <w:r w:rsidR="002A5E3B">
        <w:rPr>
          <w:rFonts w:ascii="Cambria" w:hAnsi="Cambria"/>
        </w:rPr>
        <w:t xml:space="preserve"> disponible en la Plataforma. </w:t>
      </w:r>
    </w:p>
    <w:p w14:paraId="6787B434" w14:textId="5D966334" w:rsidR="00FF6267" w:rsidRPr="00FF6267" w:rsidRDefault="00FF6267" w:rsidP="00FF6267">
      <w:pPr>
        <w:jc w:val="both"/>
        <w:rPr>
          <w:rFonts w:ascii="Cambria" w:hAnsi="Cambria"/>
        </w:rPr>
      </w:pPr>
      <w:r w:rsidRPr="00FF6267">
        <w:rPr>
          <w:rFonts w:ascii="Cambria" w:hAnsi="Cambria"/>
        </w:rPr>
        <w:t xml:space="preserve">Una vez el usuario ingrese al curso y </w:t>
      </w:r>
      <w:r w:rsidR="002A5E3B">
        <w:rPr>
          <w:rFonts w:ascii="Cambria" w:hAnsi="Cambria"/>
        </w:rPr>
        <w:t xml:space="preserve">acceda al </w:t>
      </w:r>
      <w:r w:rsidRPr="00FF6267">
        <w:rPr>
          <w:rFonts w:ascii="Cambria" w:hAnsi="Cambria"/>
        </w:rPr>
        <w:t>contenido digital, se entiende que autoriza la ejecución inmediata del servicio, lo que impide el retracto por tratarse de contenido digital no susceptible de devolución.</w:t>
      </w:r>
    </w:p>
    <w:p w14:paraId="5C191F95" w14:textId="77777777" w:rsidR="00FF6267" w:rsidRDefault="00FF6267" w:rsidP="00FF6267">
      <w:pPr>
        <w:jc w:val="both"/>
        <w:rPr>
          <w:rFonts w:ascii="Cambria" w:hAnsi="Cambria"/>
        </w:rPr>
      </w:pPr>
      <w:r w:rsidRPr="00FF6267">
        <w:rPr>
          <w:rFonts w:ascii="Cambria" w:hAnsi="Cambria"/>
        </w:rPr>
        <w:t>Antes de finalizar la compra, el usuario declarará expresamente conocer esta condición.</w:t>
      </w:r>
    </w:p>
    <w:p w14:paraId="6F3889D4" w14:textId="0008C752" w:rsidR="0055765F" w:rsidRDefault="0055765F" w:rsidP="00FF6267">
      <w:pPr>
        <w:jc w:val="both"/>
        <w:rPr>
          <w:rFonts w:ascii="Cambria" w:hAnsi="Cambria"/>
        </w:rPr>
      </w:pPr>
      <w:r>
        <w:rPr>
          <w:rFonts w:ascii="Cambria" w:hAnsi="Cambria"/>
        </w:rPr>
        <w:t xml:space="preserve">El derecho de retracto podrá ser ejercido por el consumidor a través de nuestros canales de atención al cliente, informados en la Sección 14 de los presentes Términos. </w:t>
      </w:r>
    </w:p>
    <w:p w14:paraId="0693C7BC" w14:textId="213D1607" w:rsidR="0055765F" w:rsidRPr="0055765F" w:rsidRDefault="0055765F" w:rsidP="0055765F">
      <w:pPr>
        <w:pStyle w:val="Prrafodelista"/>
        <w:numPr>
          <w:ilvl w:val="0"/>
          <w:numId w:val="1"/>
        </w:numPr>
        <w:jc w:val="both"/>
        <w:rPr>
          <w:rFonts w:ascii="Cambria" w:hAnsi="Cambria"/>
          <w:b/>
          <w:bCs/>
        </w:rPr>
      </w:pPr>
      <w:r w:rsidRPr="0055765F">
        <w:rPr>
          <w:rFonts w:ascii="Cambria" w:hAnsi="Cambria"/>
          <w:b/>
          <w:bCs/>
        </w:rPr>
        <w:t>Reversión del pago</w:t>
      </w:r>
    </w:p>
    <w:p w14:paraId="54F4F2C8" w14:textId="77777777" w:rsidR="0055765F" w:rsidRPr="0055765F" w:rsidRDefault="0055765F" w:rsidP="0055765F">
      <w:pPr>
        <w:jc w:val="both"/>
        <w:rPr>
          <w:rFonts w:ascii="Cambria" w:hAnsi="Cambria"/>
        </w:rPr>
      </w:pPr>
      <w:r w:rsidRPr="0055765F">
        <w:rPr>
          <w:rFonts w:ascii="Cambria" w:hAnsi="Cambria"/>
        </w:rPr>
        <w:t>De conformidad con las normas aplicables al comercio electrónico, el usuario podrá solicitar la reversión del pago cuando la compra haya sido realizada mediante mecanismos de comercio electrónico y se configure alguna de las siguientes causales:</w:t>
      </w:r>
    </w:p>
    <w:p w14:paraId="0CFD2967" w14:textId="77777777" w:rsidR="0055765F" w:rsidRDefault="0055765F" w:rsidP="0055765F">
      <w:pPr>
        <w:pStyle w:val="Prrafodelista"/>
        <w:numPr>
          <w:ilvl w:val="0"/>
          <w:numId w:val="6"/>
        </w:numPr>
        <w:jc w:val="both"/>
        <w:rPr>
          <w:rFonts w:ascii="Cambria" w:hAnsi="Cambria"/>
        </w:rPr>
      </w:pPr>
      <w:r w:rsidRPr="0055765F">
        <w:rPr>
          <w:rFonts w:ascii="Cambria" w:hAnsi="Cambria"/>
        </w:rPr>
        <w:t>Cuando el usuario haya sido objeto de fraude</w:t>
      </w:r>
      <w:r>
        <w:rPr>
          <w:rFonts w:ascii="Cambria" w:hAnsi="Cambria"/>
        </w:rPr>
        <w:t>;</w:t>
      </w:r>
    </w:p>
    <w:p w14:paraId="7846DF94" w14:textId="77777777" w:rsidR="0055765F" w:rsidRDefault="0055765F" w:rsidP="0055765F">
      <w:pPr>
        <w:pStyle w:val="Prrafodelista"/>
        <w:numPr>
          <w:ilvl w:val="0"/>
          <w:numId w:val="6"/>
        </w:numPr>
        <w:jc w:val="both"/>
        <w:rPr>
          <w:rFonts w:ascii="Cambria" w:hAnsi="Cambria"/>
        </w:rPr>
      </w:pPr>
      <w:r w:rsidRPr="0055765F">
        <w:rPr>
          <w:rFonts w:ascii="Cambria" w:hAnsi="Cambria"/>
        </w:rPr>
        <w:t>Cuando corresponda a una operación no solicitada</w:t>
      </w:r>
      <w:r>
        <w:rPr>
          <w:rFonts w:ascii="Cambria" w:hAnsi="Cambria"/>
        </w:rPr>
        <w:t>;</w:t>
      </w:r>
    </w:p>
    <w:p w14:paraId="16312585" w14:textId="77777777" w:rsidR="0055765F" w:rsidRDefault="0055765F" w:rsidP="0055765F">
      <w:pPr>
        <w:pStyle w:val="Prrafodelista"/>
        <w:numPr>
          <w:ilvl w:val="0"/>
          <w:numId w:val="6"/>
        </w:numPr>
        <w:jc w:val="both"/>
        <w:rPr>
          <w:rFonts w:ascii="Cambria" w:hAnsi="Cambria"/>
        </w:rPr>
      </w:pPr>
      <w:r w:rsidRPr="0055765F">
        <w:rPr>
          <w:rFonts w:ascii="Cambria" w:hAnsi="Cambria"/>
        </w:rPr>
        <w:t>Cuando el producto adquirido no sea recibido</w:t>
      </w:r>
      <w:r>
        <w:rPr>
          <w:rFonts w:ascii="Cambria" w:hAnsi="Cambria"/>
        </w:rPr>
        <w:t>;</w:t>
      </w:r>
    </w:p>
    <w:p w14:paraId="0DBDD244" w14:textId="74E025EA" w:rsidR="0055765F" w:rsidRDefault="0055765F" w:rsidP="0055765F">
      <w:pPr>
        <w:pStyle w:val="Prrafodelista"/>
        <w:numPr>
          <w:ilvl w:val="0"/>
          <w:numId w:val="6"/>
        </w:numPr>
        <w:jc w:val="both"/>
        <w:rPr>
          <w:rFonts w:ascii="Cambria" w:hAnsi="Cambria"/>
        </w:rPr>
      </w:pPr>
      <w:r w:rsidRPr="0055765F">
        <w:rPr>
          <w:rFonts w:ascii="Cambria" w:hAnsi="Cambria"/>
        </w:rPr>
        <w:t>Cuando el producto entregado no corresponda a lo solicitado o no cumpla con las características informadas</w:t>
      </w:r>
      <w:r>
        <w:rPr>
          <w:rFonts w:ascii="Cambria" w:hAnsi="Cambria"/>
        </w:rPr>
        <w:t>;</w:t>
      </w:r>
    </w:p>
    <w:p w14:paraId="0FD12993" w14:textId="77777777" w:rsidR="0055765F" w:rsidRDefault="0055765F" w:rsidP="0055765F">
      <w:pPr>
        <w:pStyle w:val="Prrafodelista"/>
        <w:numPr>
          <w:ilvl w:val="0"/>
          <w:numId w:val="6"/>
        </w:numPr>
        <w:jc w:val="both"/>
        <w:rPr>
          <w:rFonts w:ascii="Cambria" w:hAnsi="Cambria"/>
        </w:rPr>
      </w:pPr>
      <w:r w:rsidRPr="0055765F">
        <w:rPr>
          <w:rFonts w:ascii="Cambria" w:hAnsi="Cambria"/>
        </w:rPr>
        <w:t>Cuando el servicio no sea prestado.</w:t>
      </w:r>
    </w:p>
    <w:p w14:paraId="18F4F426" w14:textId="77777777" w:rsidR="0055765F" w:rsidRDefault="0055765F" w:rsidP="0055765F">
      <w:pPr>
        <w:jc w:val="both"/>
        <w:rPr>
          <w:rFonts w:ascii="Cambria" w:hAnsi="Cambria"/>
        </w:rPr>
      </w:pPr>
      <w:r w:rsidRPr="0055765F">
        <w:rPr>
          <w:rFonts w:ascii="Cambria" w:hAnsi="Cambria"/>
        </w:rPr>
        <w:t>La solicitud de reversión deberá presentarse dentro de los cinco (5) días hábiles siguientes a la fecha en que el usuario tuvo conocimiento de la ocurrencia de la causal, a través de los canales de atención dispuestos por la Plataforma,</w:t>
      </w:r>
      <w:r>
        <w:rPr>
          <w:rFonts w:ascii="Cambria" w:hAnsi="Cambria"/>
        </w:rPr>
        <w:t xml:space="preserve"> establecidos en la Sección 14 de los presentes Términos,</w:t>
      </w:r>
      <w:r w:rsidRPr="0055765F">
        <w:rPr>
          <w:rFonts w:ascii="Cambria" w:hAnsi="Cambria"/>
        </w:rPr>
        <w:t xml:space="preserve"> indicando como mínimo:</w:t>
      </w:r>
    </w:p>
    <w:p w14:paraId="6FF9FCC9" w14:textId="77777777" w:rsidR="0055765F" w:rsidRDefault="0055765F" w:rsidP="0055765F">
      <w:pPr>
        <w:pStyle w:val="Prrafodelista"/>
        <w:numPr>
          <w:ilvl w:val="0"/>
          <w:numId w:val="7"/>
        </w:numPr>
        <w:jc w:val="both"/>
        <w:rPr>
          <w:rFonts w:ascii="Cambria" w:hAnsi="Cambria"/>
        </w:rPr>
      </w:pPr>
      <w:r w:rsidRPr="0055765F">
        <w:rPr>
          <w:rFonts w:ascii="Cambria" w:hAnsi="Cambria"/>
        </w:rPr>
        <w:t>Nombre completo y datos de contacto.</w:t>
      </w:r>
    </w:p>
    <w:p w14:paraId="6E57571E" w14:textId="77777777" w:rsidR="0055765F" w:rsidRDefault="0055765F" w:rsidP="0055765F">
      <w:pPr>
        <w:pStyle w:val="Prrafodelista"/>
        <w:numPr>
          <w:ilvl w:val="0"/>
          <w:numId w:val="7"/>
        </w:numPr>
        <w:jc w:val="both"/>
        <w:rPr>
          <w:rFonts w:ascii="Cambria" w:hAnsi="Cambria"/>
        </w:rPr>
      </w:pPr>
      <w:r w:rsidRPr="0055765F">
        <w:rPr>
          <w:rFonts w:ascii="Cambria" w:hAnsi="Cambria"/>
        </w:rPr>
        <w:lastRenderedPageBreak/>
        <w:t>Identificación de la transacción (fecha, valor y medio de pago).</w:t>
      </w:r>
    </w:p>
    <w:p w14:paraId="1ED4D348" w14:textId="77777777" w:rsidR="0055765F" w:rsidRDefault="0055765F" w:rsidP="0055765F">
      <w:pPr>
        <w:pStyle w:val="Prrafodelista"/>
        <w:numPr>
          <w:ilvl w:val="0"/>
          <w:numId w:val="7"/>
        </w:numPr>
        <w:jc w:val="both"/>
        <w:rPr>
          <w:rFonts w:ascii="Cambria" w:hAnsi="Cambria"/>
        </w:rPr>
      </w:pPr>
      <w:r w:rsidRPr="0055765F">
        <w:rPr>
          <w:rFonts w:ascii="Cambria" w:hAnsi="Cambria"/>
        </w:rPr>
        <w:t>Descripción de la causal invocada.</w:t>
      </w:r>
    </w:p>
    <w:p w14:paraId="6C6D468C" w14:textId="610884A0" w:rsidR="0055765F" w:rsidRPr="0055765F" w:rsidRDefault="0055765F" w:rsidP="0055765F">
      <w:pPr>
        <w:pStyle w:val="Prrafodelista"/>
        <w:numPr>
          <w:ilvl w:val="0"/>
          <w:numId w:val="7"/>
        </w:numPr>
        <w:jc w:val="both"/>
        <w:rPr>
          <w:rFonts w:ascii="Cambria" w:hAnsi="Cambria"/>
        </w:rPr>
      </w:pPr>
      <w:r w:rsidRPr="0055765F">
        <w:rPr>
          <w:rFonts w:ascii="Cambria" w:hAnsi="Cambria"/>
        </w:rPr>
        <w:t>Manifestación expresa de que el curso o contenido no ha sido consumido, cuando ello sea aplicable.</w:t>
      </w:r>
    </w:p>
    <w:p w14:paraId="40D8E928" w14:textId="5404D32B" w:rsidR="0055765F" w:rsidRPr="0055765F" w:rsidRDefault="0055765F" w:rsidP="0055765F">
      <w:pPr>
        <w:jc w:val="both"/>
        <w:rPr>
          <w:rFonts w:ascii="Cambria" w:hAnsi="Cambria"/>
        </w:rPr>
      </w:pPr>
      <w:r w:rsidRPr="0055765F">
        <w:rPr>
          <w:rFonts w:ascii="Cambria" w:hAnsi="Cambria"/>
        </w:rPr>
        <w:t>Cuando la solicitud sea procedente, la Plataforma gestionará la reversión ante el emisor del instrumento de pago y los demás participantes del proceso, para que el reintegro se realice al mismo medio de pago utilizado en la transacción.</w:t>
      </w:r>
      <w:r>
        <w:rPr>
          <w:rFonts w:ascii="Cambria" w:hAnsi="Cambria"/>
        </w:rPr>
        <w:t xml:space="preserve"> El usuario deberá gestionar del mismo modo la reversión del pago ante el emisor del instrumento de pago, de acuerdo con lo establecido en el articulo 51 de la Ley 1480 de 2011. </w:t>
      </w:r>
    </w:p>
    <w:p w14:paraId="67136F06" w14:textId="65BA2CDF" w:rsidR="002A5E3B" w:rsidRPr="002A5E3B" w:rsidRDefault="002A5E3B" w:rsidP="002A5E3B">
      <w:pPr>
        <w:pStyle w:val="Prrafodelista"/>
        <w:numPr>
          <w:ilvl w:val="0"/>
          <w:numId w:val="1"/>
        </w:numPr>
        <w:jc w:val="both"/>
        <w:rPr>
          <w:rFonts w:ascii="Cambria" w:hAnsi="Cambria"/>
          <w:b/>
          <w:bCs/>
        </w:rPr>
      </w:pPr>
      <w:r>
        <w:rPr>
          <w:rFonts w:ascii="Cambria" w:hAnsi="Cambria"/>
          <w:b/>
          <w:bCs/>
        </w:rPr>
        <w:t>Información relativa a precios</w:t>
      </w:r>
    </w:p>
    <w:p w14:paraId="4895FEFC" w14:textId="77777777" w:rsidR="002A5E3B" w:rsidRPr="00FF6267" w:rsidRDefault="002A5E3B" w:rsidP="002A5E3B">
      <w:pPr>
        <w:jc w:val="both"/>
        <w:rPr>
          <w:rFonts w:ascii="Cambria" w:hAnsi="Cambria"/>
        </w:rPr>
      </w:pPr>
      <w:r w:rsidRPr="00FF6267">
        <w:rPr>
          <w:rFonts w:ascii="Cambria" w:hAnsi="Cambria"/>
        </w:rPr>
        <w:t>Todos los precios serán informados previamente a la compra y corresponden al valor total del curso, incluidos los impuestos aplicables.</w:t>
      </w:r>
    </w:p>
    <w:p w14:paraId="3AC9ADA4" w14:textId="77777777" w:rsidR="002A5E3B" w:rsidRPr="00FF6267" w:rsidRDefault="002A5E3B" w:rsidP="002A5E3B">
      <w:pPr>
        <w:jc w:val="both"/>
        <w:rPr>
          <w:rFonts w:ascii="Cambria" w:hAnsi="Cambria"/>
        </w:rPr>
      </w:pPr>
      <w:r w:rsidRPr="00FF6267">
        <w:rPr>
          <w:rFonts w:ascii="Cambria" w:hAnsi="Cambria"/>
        </w:rPr>
        <w:t>La Plataforma no almacena información financiera; los pagos se procesan a través de proveedores de servicios de pago autorizados.</w:t>
      </w:r>
    </w:p>
    <w:p w14:paraId="2EF19155" w14:textId="634FF997" w:rsidR="002A5E3B" w:rsidRPr="00A00CA9" w:rsidRDefault="002A5E3B" w:rsidP="00A00CA9">
      <w:pPr>
        <w:pStyle w:val="Prrafodelista"/>
        <w:numPr>
          <w:ilvl w:val="0"/>
          <w:numId w:val="1"/>
        </w:numPr>
        <w:jc w:val="both"/>
        <w:rPr>
          <w:rFonts w:ascii="Cambria" w:hAnsi="Cambria"/>
          <w:b/>
          <w:bCs/>
        </w:rPr>
      </w:pPr>
      <w:r w:rsidRPr="00A00CA9">
        <w:rPr>
          <w:rFonts w:ascii="Cambria" w:hAnsi="Cambria"/>
          <w:b/>
          <w:bCs/>
        </w:rPr>
        <w:t>Modalidad de acceso y contratación de cursos gratuitos</w:t>
      </w:r>
    </w:p>
    <w:p w14:paraId="046147EB" w14:textId="77777777" w:rsidR="002A5E3B" w:rsidRPr="00FF6267" w:rsidRDefault="002A5E3B" w:rsidP="002A5E3B">
      <w:pPr>
        <w:jc w:val="both"/>
        <w:rPr>
          <w:rFonts w:ascii="Cambria" w:hAnsi="Cambria"/>
        </w:rPr>
      </w:pPr>
      <w:r w:rsidRPr="00FF6267">
        <w:rPr>
          <w:rFonts w:ascii="Cambria" w:hAnsi="Cambria"/>
        </w:rPr>
        <w:t xml:space="preserve">La Plataforma podrá ofrecer </w:t>
      </w:r>
      <w:r>
        <w:rPr>
          <w:rFonts w:ascii="Cambria" w:hAnsi="Cambria"/>
        </w:rPr>
        <w:t xml:space="preserve">cursos y </w:t>
      </w:r>
      <w:r w:rsidRPr="00FF6267">
        <w:rPr>
          <w:rFonts w:ascii="Cambria" w:hAnsi="Cambria"/>
        </w:rPr>
        <w:t>recursos gratuitos (por ejemplo, infografías, guías cortas u otros materiales educativos).</w:t>
      </w:r>
      <w:r>
        <w:rPr>
          <w:rFonts w:ascii="Cambria" w:hAnsi="Cambria"/>
        </w:rPr>
        <w:t xml:space="preserve"> </w:t>
      </w:r>
      <w:r w:rsidRPr="00FF6267">
        <w:rPr>
          <w:rFonts w:ascii="Cambria" w:hAnsi="Cambria"/>
        </w:rPr>
        <w:t>Estos recursos</w:t>
      </w:r>
      <w:r>
        <w:rPr>
          <w:rFonts w:ascii="Cambria" w:hAnsi="Cambria"/>
        </w:rPr>
        <w:t xml:space="preserve"> r</w:t>
      </w:r>
      <w:r w:rsidRPr="00FF6267">
        <w:rPr>
          <w:rFonts w:ascii="Cambria" w:hAnsi="Cambria"/>
        </w:rPr>
        <w:t xml:space="preserve">equieren </w:t>
      </w:r>
      <w:r>
        <w:rPr>
          <w:rFonts w:ascii="Cambria" w:hAnsi="Cambria"/>
        </w:rPr>
        <w:t xml:space="preserve">de igual manera </w:t>
      </w:r>
      <w:r w:rsidRPr="00FF6267">
        <w:rPr>
          <w:rFonts w:ascii="Cambria" w:hAnsi="Cambria"/>
        </w:rPr>
        <w:t>registro previo del usuario.</w:t>
      </w:r>
    </w:p>
    <w:p w14:paraId="2310B447" w14:textId="77777777" w:rsidR="002A5E3B" w:rsidRDefault="002A5E3B" w:rsidP="002A5E3B">
      <w:pPr>
        <w:jc w:val="both"/>
        <w:rPr>
          <w:rFonts w:ascii="Cambria" w:hAnsi="Cambria"/>
        </w:rPr>
      </w:pPr>
      <w:r>
        <w:rPr>
          <w:rFonts w:ascii="Cambria" w:hAnsi="Cambria"/>
        </w:rPr>
        <w:t xml:space="preserve">El acceso a los contenidos de los cursos y recursos gratuitos no genera costo alguno. </w:t>
      </w:r>
      <w:r w:rsidRPr="00FF6267">
        <w:rPr>
          <w:rFonts w:ascii="Cambria" w:hAnsi="Cambria"/>
        </w:rPr>
        <w:t>Se entregan sin costo</w:t>
      </w:r>
      <w:r>
        <w:rPr>
          <w:rFonts w:ascii="Cambria" w:hAnsi="Cambria"/>
        </w:rPr>
        <w:t xml:space="preserve">. En todo caso, el acceso a los contenidos gratuitos se regirá </w:t>
      </w:r>
      <w:r w:rsidRPr="00FF6267">
        <w:rPr>
          <w:rFonts w:ascii="Cambria" w:hAnsi="Cambria"/>
        </w:rPr>
        <w:t>por las reglas de uso, propiedad intelectual y responsabilidad establecidas en estos Términos.</w:t>
      </w:r>
    </w:p>
    <w:p w14:paraId="7ADD970D" w14:textId="438EE7DC" w:rsidR="002A5E3B" w:rsidRPr="00A00CA9" w:rsidRDefault="002A5E3B" w:rsidP="00A00CA9">
      <w:pPr>
        <w:pStyle w:val="Prrafodelista"/>
        <w:numPr>
          <w:ilvl w:val="0"/>
          <w:numId w:val="1"/>
        </w:numPr>
        <w:jc w:val="both"/>
        <w:rPr>
          <w:rFonts w:ascii="Cambria" w:hAnsi="Cambria"/>
          <w:b/>
          <w:bCs/>
        </w:rPr>
      </w:pPr>
      <w:r w:rsidRPr="00A00CA9">
        <w:rPr>
          <w:rFonts w:ascii="Cambria" w:hAnsi="Cambria"/>
          <w:b/>
          <w:bCs/>
        </w:rPr>
        <w:t>Certificados de finalización</w:t>
      </w:r>
    </w:p>
    <w:p w14:paraId="21F8C742" w14:textId="77777777" w:rsidR="002A5E3B" w:rsidRPr="00FF6267" w:rsidRDefault="002A5E3B" w:rsidP="002A5E3B">
      <w:pPr>
        <w:jc w:val="both"/>
        <w:rPr>
          <w:rFonts w:ascii="Cambria" w:hAnsi="Cambria"/>
        </w:rPr>
      </w:pPr>
      <w:r w:rsidRPr="00FF6267">
        <w:rPr>
          <w:rFonts w:ascii="Cambria" w:hAnsi="Cambria"/>
        </w:rPr>
        <w:t>Al completar satisfactoriamente un curso, la Plataforma generará un certificado digital que incluirá el nombre y apellido suministrados por el usuario al momento del registro.</w:t>
      </w:r>
    </w:p>
    <w:p w14:paraId="6000FA6D" w14:textId="77777777" w:rsidR="002A5E3B" w:rsidRPr="00FF6267" w:rsidRDefault="002A5E3B" w:rsidP="002A5E3B">
      <w:pPr>
        <w:jc w:val="both"/>
        <w:rPr>
          <w:rFonts w:ascii="Cambria" w:hAnsi="Cambria"/>
        </w:rPr>
      </w:pPr>
      <w:r w:rsidRPr="00FF6267">
        <w:rPr>
          <w:rFonts w:ascii="Cambria" w:hAnsi="Cambria"/>
        </w:rPr>
        <w:t xml:space="preserve">El usuario es responsable de verificar que sus datos estén correctamente escritos, ya que el certificado se emitirá con base </w:t>
      </w:r>
      <w:r>
        <w:rPr>
          <w:rFonts w:ascii="Cambria" w:hAnsi="Cambria"/>
        </w:rPr>
        <w:t>a la información aportada al momento de la creación de su usuario en la Plataforma. Los certificados no serán modificados una vez hayan sido expedidos.</w:t>
      </w:r>
    </w:p>
    <w:p w14:paraId="52336925" w14:textId="1FACC1D7"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Uso adecuado de la Plataforma</w:t>
      </w:r>
    </w:p>
    <w:p w14:paraId="19EF9857" w14:textId="43ED3FFE" w:rsidR="00FF6267" w:rsidRPr="00FF6267" w:rsidRDefault="00FF6267" w:rsidP="00FF6267">
      <w:pPr>
        <w:jc w:val="both"/>
        <w:rPr>
          <w:rFonts w:ascii="Cambria" w:hAnsi="Cambria"/>
        </w:rPr>
      </w:pPr>
      <w:r w:rsidRPr="00FF6267">
        <w:rPr>
          <w:rFonts w:ascii="Cambria" w:hAnsi="Cambria"/>
        </w:rPr>
        <w:t>El usuario se compromete a</w:t>
      </w:r>
      <w:r w:rsidR="002A5E3B">
        <w:rPr>
          <w:rFonts w:ascii="Cambria" w:hAnsi="Cambria"/>
        </w:rPr>
        <w:t xml:space="preserve"> u</w:t>
      </w:r>
      <w:r w:rsidRPr="00FF6267">
        <w:rPr>
          <w:rFonts w:ascii="Cambria" w:hAnsi="Cambria"/>
        </w:rPr>
        <w:t>tilizar los contenidos</w:t>
      </w:r>
      <w:r w:rsidR="002A5E3B">
        <w:rPr>
          <w:rFonts w:ascii="Cambria" w:hAnsi="Cambria"/>
        </w:rPr>
        <w:t xml:space="preserve"> disponibles</w:t>
      </w:r>
      <w:r w:rsidRPr="00FF6267">
        <w:rPr>
          <w:rFonts w:ascii="Cambria" w:hAnsi="Cambria"/>
        </w:rPr>
        <w:t xml:space="preserve"> exclusivamente para fines personales y educativos</w:t>
      </w:r>
      <w:r w:rsidR="002A5E3B">
        <w:rPr>
          <w:rFonts w:ascii="Cambria" w:hAnsi="Cambria"/>
        </w:rPr>
        <w:t xml:space="preserve"> y a n</w:t>
      </w:r>
      <w:r w:rsidRPr="00FF6267">
        <w:rPr>
          <w:rFonts w:ascii="Cambria" w:hAnsi="Cambria"/>
        </w:rPr>
        <w:t>o reproducir, distribuir, comercializar o compartir el material sin autorización</w:t>
      </w:r>
      <w:r w:rsidR="002A5E3B">
        <w:rPr>
          <w:rFonts w:ascii="Cambria" w:hAnsi="Cambria"/>
        </w:rPr>
        <w:t xml:space="preserve"> previa de CCC.</w:t>
      </w:r>
    </w:p>
    <w:p w14:paraId="6DDC57A7" w14:textId="3DC1EE23" w:rsidR="00FF6267" w:rsidRPr="00FF6267" w:rsidRDefault="00FF6267" w:rsidP="00FF6267">
      <w:pPr>
        <w:jc w:val="both"/>
        <w:rPr>
          <w:rFonts w:ascii="Cambria" w:hAnsi="Cambria"/>
        </w:rPr>
      </w:pPr>
      <w:r w:rsidRPr="00FF6267">
        <w:rPr>
          <w:rFonts w:ascii="Cambria" w:hAnsi="Cambria"/>
        </w:rPr>
        <w:lastRenderedPageBreak/>
        <w:t xml:space="preserve">El acceso </w:t>
      </w:r>
      <w:r w:rsidR="002A5E3B">
        <w:rPr>
          <w:rFonts w:ascii="Cambria" w:hAnsi="Cambria"/>
        </w:rPr>
        <w:t xml:space="preserve">a la Plataforma y a sus contenidos, pagos y gratuitos, </w:t>
      </w:r>
      <w:r w:rsidRPr="00FF6267">
        <w:rPr>
          <w:rFonts w:ascii="Cambria" w:hAnsi="Cambria"/>
        </w:rPr>
        <w:t>es personal e intransferible.</w:t>
      </w:r>
    </w:p>
    <w:p w14:paraId="26C367E9" w14:textId="6939CA25"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Propiedad intelectual</w:t>
      </w:r>
    </w:p>
    <w:p w14:paraId="31762837" w14:textId="54CC4861" w:rsidR="00FF6267" w:rsidRPr="00FF6267" w:rsidRDefault="00FF6267" w:rsidP="00FF6267">
      <w:pPr>
        <w:jc w:val="both"/>
        <w:rPr>
          <w:rFonts w:ascii="Cambria" w:hAnsi="Cambria"/>
        </w:rPr>
      </w:pPr>
      <w:r w:rsidRPr="00FF6267">
        <w:rPr>
          <w:rFonts w:ascii="Cambria" w:hAnsi="Cambria"/>
        </w:rPr>
        <w:t>Todos los contenidos disponibles en la Plataforma están protegidos por derechos de propiedad intelectual</w:t>
      </w:r>
      <w:r w:rsidR="00A00CA9">
        <w:rPr>
          <w:rFonts w:ascii="Cambria" w:hAnsi="Cambria"/>
        </w:rPr>
        <w:t xml:space="preserve"> de propiedad de CCC. </w:t>
      </w:r>
    </w:p>
    <w:p w14:paraId="1CF1A644" w14:textId="77777777" w:rsidR="00FF6267" w:rsidRPr="00FF6267" w:rsidRDefault="00FF6267" w:rsidP="00FF6267">
      <w:pPr>
        <w:jc w:val="both"/>
        <w:rPr>
          <w:rFonts w:ascii="Cambria" w:hAnsi="Cambria"/>
        </w:rPr>
      </w:pPr>
      <w:r w:rsidRPr="00FF6267">
        <w:rPr>
          <w:rFonts w:ascii="Cambria" w:hAnsi="Cambria"/>
        </w:rPr>
        <w:t>La compra de un curso otorga una licencia de uso limitada, no exclusiva y no transferible, y no implica cesión de derechos.</w:t>
      </w:r>
    </w:p>
    <w:p w14:paraId="463080BF" w14:textId="7F941355"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Tratamiento de datos personales</w:t>
      </w:r>
    </w:p>
    <w:p w14:paraId="405331B2" w14:textId="02816A74" w:rsidR="00A00CA9" w:rsidRDefault="00FF6267" w:rsidP="00FF6267">
      <w:pPr>
        <w:jc w:val="both"/>
        <w:rPr>
          <w:rFonts w:ascii="Cambria" w:hAnsi="Cambria"/>
        </w:rPr>
      </w:pPr>
      <w:r w:rsidRPr="00FF6267">
        <w:rPr>
          <w:rFonts w:ascii="Cambria" w:hAnsi="Cambria"/>
        </w:rPr>
        <w:t>Los datos personales solicitados</w:t>
      </w:r>
      <w:r w:rsidR="00A00CA9">
        <w:rPr>
          <w:rFonts w:ascii="Cambria" w:hAnsi="Cambria"/>
        </w:rPr>
        <w:t xml:space="preserve"> </w:t>
      </w:r>
      <w:r w:rsidRPr="00FF6267">
        <w:rPr>
          <w:rFonts w:ascii="Cambria" w:hAnsi="Cambria"/>
        </w:rPr>
        <w:t xml:space="preserve">serán tratados </w:t>
      </w:r>
      <w:r w:rsidR="00A00CA9">
        <w:rPr>
          <w:rFonts w:ascii="Cambria" w:hAnsi="Cambria"/>
        </w:rPr>
        <w:t xml:space="preserve">en concordancia con la Política de Tratamiento de la Información de CCC, disponible en </w:t>
      </w:r>
      <w:hyperlink r:id="rId5" w:tooltip="https://compartamos.org/habeas-data/" w:history="1">
        <w:r w:rsidR="0003572F" w:rsidRPr="0003572F">
          <w:rPr>
            <w:rStyle w:val="Hipervnculo"/>
            <w:rFonts w:ascii="Cambria" w:hAnsi="Cambria"/>
          </w:rPr>
          <w:t>https://compartamos.org/habeas-data/</w:t>
        </w:r>
      </w:hyperlink>
      <w:r w:rsidR="0003572F">
        <w:rPr>
          <w:rFonts w:ascii="Cambria" w:hAnsi="Cambria"/>
        </w:rPr>
        <w:t xml:space="preserve">. </w:t>
      </w:r>
    </w:p>
    <w:p w14:paraId="4B2E77AD" w14:textId="52A653BA" w:rsidR="00FF6267" w:rsidRPr="00FF6267" w:rsidRDefault="00A00CA9" w:rsidP="00FF6267">
      <w:pPr>
        <w:jc w:val="both"/>
        <w:rPr>
          <w:rFonts w:ascii="Cambria" w:hAnsi="Cambria"/>
        </w:rPr>
      </w:pPr>
      <w:r>
        <w:rPr>
          <w:rFonts w:ascii="Cambria" w:hAnsi="Cambria"/>
        </w:rPr>
        <w:t xml:space="preserve">CCC informa que las finalidades para el tratamiento de los datos personales solicitados a los usuarios de la Plataforma son las siguientes: (a) </w:t>
      </w:r>
      <w:r w:rsidR="00FF6267" w:rsidRPr="00FF6267">
        <w:rPr>
          <w:rFonts w:ascii="Cambria" w:hAnsi="Cambria"/>
        </w:rPr>
        <w:t>Gestionar el registro del usuario</w:t>
      </w:r>
      <w:r>
        <w:rPr>
          <w:rFonts w:ascii="Cambria" w:hAnsi="Cambria"/>
        </w:rPr>
        <w:t xml:space="preserve"> en la Plataforma; (b) </w:t>
      </w:r>
      <w:r w:rsidR="00FF6267" w:rsidRPr="00FF6267">
        <w:rPr>
          <w:rFonts w:ascii="Cambria" w:hAnsi="Cambria"/>
        </w:rPr>
        <w:t>Permitir el acceso a los cursos y recursos</w:t>
      </w:r>
      <w:r>
        <w:rPr>
          <w:rFonts w:ascii="Cambria" w:hAnsi="Cambria"/>
        </w:rPr>
        <w:t xml:space="preserve">, (c) </w:t>
      </w:r>
      <w:r w:rsidR="00FF6267" w:rsidRPr="00FF6267">
        <w:rPr>
          <w:rFonts w:ascii="Cambria" w:hAnsi="Cambria"/>
        </w:rPr>
        <w:t xml:space="preserve">Procesar pagos </w:t>
      </w:r>
      <w:r>
        <w:rPr>
          <w:rFonts w:ascii="Cambria" w:hAnsi="Cambria"/>
        </w:rPr>
        <w:t xml:space="preserve">y generar las facturas correspondientes; (d) </w:t>
      </w:r>
      <w:r w:rsidR="00FF6267" w:rsidRPr="00FF6267">
        <w:rPr>
          <w:rFonts w:ascii="Cambria" w:hAnsi="Cambria"/>
        </w:rPr>
        <w:t xml:space="preserve">Generar </w:t>
      </w:r>
      <w:r>
        <w:rPr>
          <w:rFonts w:ascii="Cambria" w:hAnsi="Cambria"/>
        </w:rPr>
        <w:t xml:space="preserve">y enviar </w:t>
      </w:r>
      <w:r w:rsidR="00FF6267" w:rsidRPr="00FF6267">
        <w:rPr>
          <w:rFonts w:ascii="Cambria" w:hAnsi="Cambria"/>
        </w:rPr>
        <w:t>certificados de finalización</w:t>
      </w:r>
      <w:r>
        <w:rPr>
          <w:rFonts w:ascii="Cambria" w:hAnsi="Cambria"/>
        </w:rPr>
        <w:t xml:space="preserve">; (e) </w:t>
      </w:r>
      <w:r w:rsidR="00FF6267" w:rsidRPr="00FF6267">
        <w:rPr>
          <w:rFonts w:ascii="Cambria" w:hAnsi="Cambria"/>
        </w:rPr>
        <w:t>Enviar comunicaciones relacionadas con el servicio</w:t>
      </w:r>
      <w:r>
        <w:rPr>
          <w:rFonts w:ascii="Cambria" w:hAnsi="Cambria"/>
        </w:rPr>
        <w:t xml:space="preserve"> y con nuevos servicios y/o productos ofrecidos por CCC y (f) </w:t>
      </w:r>
      <w:r w:rsidR="00FF6267" w:rsidRPr="00FF6267">
        <w:rPr>
          <w:rFonts w:ascii="Cambria" w:hAnsi="Cambria"/>
        </w:rPr>
        <w:t>Atender consultas, soporte técnico o solicitudes</w:t>
      </w:r>
      <w:r>
        <w:rPr>
          <w:rFonts w:ascii="Cambria" w:hAnsi="Cambria"/>
        </w:rPr>
        <w:t xml:space="preserve"> relacionadas con el acceso a la Plataforma.</w:t>
      </w:r>
    </w:p>
    <w:p w14:paraId="50B1F2ED" w14:textId="30ADBB14" w:rsidR="00FF6267" w:rsidRDefault="00A00CA9" w:rsidP="00FF6267">
      <w:pPr>
        <w:jc w:val="both"/>
        <w:rPr>
          <w:rFonts w:ascii="Cambria" w:hAnsi="Cambria"/>
        </w:rPr>
      </w:pPr>
      <w:r>
        <w:rPr>
          <w:rFonts w:ascii="Cambria" w:hAnsi="Cambria"/>
        </w:rPr>
        <w:t>En todo caso, e</w:t>
      </w:r>
      <w:r w:rsidR="00FF6267" w:rsidRPr="00FF6267">
        <w:rPr>
          <w:rFonts w:ascii="Cambria" w:hAnsi="Cambria"/>
        </w:rPr>
        <w:t>l usuario podrá ejercer en cualquier momento sus derechos de acceso, actualización, corrección o supresión de datos mediante los</w:t>
      </w:r>
      <w:r>
        <w:rPr>
          <w:rFonts w:ascii="Cambria" w:hAnsi="Cambria"/>
        </w:rPr>
        <w:t xml:space="preserve"> siguientes</w:t>
      </w:r>
      <w:r w:rsidR="00FF6267" w:rsidRPr="00FF6267">
        <w:rPr>
          <w:rFonts w:ascii="Cambria" w:hAnsi="Cambria"/>
        </w:rPr>
        <w:t xml:space="preserve"> canales de contacto</w:t>
      </w:r>
      <w:r>
        <w:rPr>
          <w:rFonts w:ascii="Cambria" w:hAnsi="Cambria"/>
        </w:rPr>
        <w:t xml:space="preserve"> y/o acercándose al domicilio de CCC:</w:t>
      </w:r>
    </w:p>
    <w:p w14:paraId="3354D6FA" w14:textId="42A4DEFF" w:rsidR="00A00CA9" w:rsidRDefault="00A00CA9" w:rsidP="00A00CA9">
      <w:pPr>
        <w:pStyle w:val="Prrafodelista"/>
        <w:numPr>
          <w:ilvl w:val="0"/>
          <w:numId w:val="5"/>
        </w:numPr>
        <w:jc w:val="both"/>
        <w:rPr>
          <w:rFonts w:ascii="Cambria" w:hAnsi="Cambria"/>
        </w:rPr>
      </w:pPr>
      <w:r>
        <w:rPr>
          <w:rFonts w:ascii="Cambria" w:hAnsi="Cambria"/>
        </w:rPr>
        <w:t>Correo electrónico:</w:t>
      </w:r>
      <w:r w:rsidRPr="00A00CA9">
        <w:t xml:space="preserve"> </w:t>
      </w:r>
      <w:r w:rsidRPr="00A00CA9">
        <w:rPr>
          <w:rFonts w:ascii="Cambria" w:hAnsi="Cambria"/>
        </w:rPr>
        <w:t>comunicaciones@compartamos.org.</w:t>
      </w:r>
    </w:p>
    <w:p w14:paraId="154F0C18" w14:textId="6F659C28" w:rsidR="00FF6267" w:rsidRDefault="00A00CA9" w:rsidP="00FF6267">
      <w:pPr>
        <w:pStyle w:val="Prrafodelista"/>
        <w:numPr>
          <w:ilvl w:val="0"/>
          <w:numId w:val="5"/>
        </w:numPr>
        <w:jc w:val="both"/>
        <w:rPr>
          <w:rFonts w:ascii="Cambria" w:hAnsi="Cambria"/>
        </w:rPr>
      </w:pPr>
      <w:r>
        <w:rPr>
          <w:rFonts w:ascii="Cambria" w:hAnsi="Cambria"/>
        </w:rPr>
        <w:t xml:space="preserve">Dirección: </w:t>
      </w:r>
      <w:r w:rsidR="0003572F">
        <w:rPr>
          <w:rFonts w:ascii="Cambria" w:hAnsi="Cambria"/>
        </w:rPr>
        <w:t>Calle 78 # 10-31</w:t>
      </w:r>
      <w:r w:rsidRPr="00A00CA9">
        <w:rPr>
          <w:rFonts w:ascii="Cambria" w:hAnsi="Cambria"/>
        </w:rPr>
        <w:t xml:space="preserve">, </w:t>
      </w:r>
      <w:r w:rsidR="0003572F">
        <w:rPr>
          <w:rFonts w:ascii="Cambria" w:hAnsi="Cambria"/>
        </w:rPr>
        <w:t>Interior 4</w:t>
      </w:r>
      <w:r w:rsidRPr="00A00CA9">
        <w:rPr>
          <w:rFonts w:ascii="Cambria" w:hAnsi="Cambria"/>
        </w:rPr>
        <w:t xml:space="preserve"> en Bogotá, D. C. Colombia.</w:t>
      </w:r>
    </w:p>
    <w:p w14:paraId="4D7F289D" w14:textId="77777777" w:rsidR="00A00CA9" w:rsidRPr="00A00CA9" w:rsidRDefault="00A00CA9" w:rsidP="00A00CA9">
      <w:pPr>
        <w:pStyle w:val="Prrafodelista"/>
        <w:jc w:val="both"/>
        <w:rPr>
          <w:rFonts w:ascii="Cambria" w:hAnsi="Cambria"/>
        </w:rPr>
      </w:pPr>
    </w:p>
    <w:p w14:paraId="59DCD257" w14:textId="1A8A117C" w:rsidR="00A00CA9" w:rsidRDefault="00FF6267" w:rsidP="00FF6267">
      <w:pPr>
        <w:pStyle w:val="Prrafodelista"/>
        <w:numPr>
          <w:ilvl w:val="0"/>
          <w:numId w:val="1"/>
        </w:numPr>
        <w:jc w:val="both"/>
        <w:rPr>
          <w:rFonts w:ascii="Cambria" w:hAnsi="Cambria"/>
          <w:b/>
          <w:bCs/>
        </w:rPr>
      </w:pPr>
      <w:r w:rsidRPr="00A00CA9">
        <w:rPr>
          <w:rFonts w:ascii="Cambria" w:hAnsi="Cambria"/>
          <w:b/>
          <w:bCs/>
        </w:rPr>
        <w:t xml:space="preserve"> </w:t>
      </w:r>
      <w:r w:rsidR="0055765F">
        <w:rPr>
          <w:rFonts w:ascii="Cambria" w:hAnsi="Cambria"/>
          <w:b/>
          <w:bCs/>
        </w:rPr>
        <w:t>Garantía y d</w:t>
      </w:r>
      <w:r w:rsidRPr="00A00CA9">
        <w:rPr>
          <w:rFonts w:ascii="Cambria" w:hAnsi="Cambria"/>
          <w:b/>
          <w:bCs/>
        </w:rPr>
        <w:t>isponibilidad del servicio</w:t>
      </w:r>
    </w:p>
    <w:p w14:paraId="4CF52320" w14:textId="77777777" w:rsidR="0055765F" w:rsidRDefault="0055765F" w:rsidP="0055765F">
      <w:pPr>
        <w:jc w:val="both"/>
        <w:rPr>
          <w:rFonts w:ascii="Cambria" w:hAnsi="Cambria"/>
        </w:rPr>
      </w:pPr>
      <w:r w:rsidRPr="0055765F">
        <w:rPr>
          <w:rFonts w:ascii="Cambria" w:hAnsi="Cambria"/>
        </w:rPr>
        <w:t>En cumplimiento de la normativa colombiana de protección al consumidor, la Plataforma otorga garantía legal respecto de la calidad, idoneidad y correcto funcionamiento de</w:t>
      </w:r>
      <w:r>
        <w:rPr>
          <w:rFonts w:ascii="Cambria" w:hAnsi="Cambria"/>
        </w:rPr>
        <w:t xml:space="preserve"> la Plataforma. </w:t>
      </w:r>
    </w:p>
    <w:p w14:paraId="474DA273" w14:textId="363A8CF4" w:rsidR="0055765F" w:rsidRPr="0055765F" w:rsidRDefault="0055765F" w:rsidP="0055765F">
      <w:pPr>
        <w:jc w:val="both"/>
        <w:rPr>
          <w:rFonts w:ascii="Cambria" w:hAnsi="Cambria"/>
        </w:rPr>
      </w:pPr>
      <w:r w:rsidRPr="0055765F">
        <w:rPr>
          <w:rFonts w:ascii="Cambria" w:hAnsi="Cambria"/>
        </w:rPr>
        <w:t>El usuario podrá acceder a los cursos y contenidos adquiridos en las condiciones informadas al momento de la compra, durante el periodo de acceso otorgado</w:t>
      </w:r>
      <w:r>
        <w:rPr>
          <w:rFonts w:ascii="Cambria" w:hAnsi="Cambria"/>
        </w:rPr>
        <w:t>. En todo caso, l</w:t>
      </w:r>
      <w:r w:rsidRPr="0055765F">
        <w:rPr>
          <w:rFonts w:ascii="Cambria" w:hAnsi="Cambria"/>
        </w:rPr>
        <w:t>os contenidos corresponderán a la descripción, alcance académico y características publicitadas.</w:t>
      </w:r>
    </w:p>
    <w:p w14:paraId="40089C5E" w14:textId="124217EA" w:rsidR="0055765F" w:rsidRPr="0055765F" w:rsidRDefault="0055765F" w:rsidP="0055765F">
      <w:pPr>
        <w:jc w:val="both"/>
        <w:rPr>
          <w:rFonts w:ascii="Cambria" w:hAnsi="Cambria"/>
        </w:rPr>
      </w:pPr>
      <w:r w:rsidRPr="0055765F">
        <w:rPr>
          <w:rFonts w:ascii="Cambria" w:hAnsi="Cambria"/>
        </w:rPr>
        <w:t xml:space="preserve">En caso de presentarse fallas técnicas atribuibles a la Plataforma que impidan el acceso o uso del curso, el usuario podrá reportarlo a los canales de atención dispuestos. </w:t>
      </w:r>
      <w:r w:rsidRPr="0055765F">
        <w:rPr>
          <w:rFonts w:ascii="Cambria" w:hAnsi="Cambria"/>
        </w:rPr>
        <w:lastRenderedPageBreak/>
        <w:t>Verificada la situación, la Plataforma adoptará las medidas correctivas necesarias, que podrán incluir el restablecimiento del acceso, la extensión del tiempo de disponibilidad del curso o una solución equivalente.</w:t>
      </w:r>
    </w:p>
    <w:p w14:paraId="2563989E" w14:textId="7511991D" w:rsidR="0055765F" w:rsidRPr="0055765F" w:rsidRDefault="0055765F" w:rsidP="0055765F">
      <w:pPr>
        <w:jc w:val="both"/>
        <w:rPr>
          <w:rFonts w:ascii="Cambria" w:hAnsi="Cambria"/>
        </w:rPr>
      </w:pPr>
      <w:r w:rsidRPr="0055765F">
        <w:rPr>
          <w:rFonts w:ascii="Cambria" w:hAnsi="Cambria"/>
        </w:rPr>
        <w:t xml:space="preserve">La garantía no cubre resultados académicos, profesionales o personales del usuario, ni la culminación efectiva del curso, dado </w:t>
      </w:r>
      <w:r>
        <w:rPr>
          <w:rFonts w:ascii="Cambria" w:hAnsi="Cambria"/>
        </w:rPr>
        <w:t>que el servicio ofertado por la Plataforma</w:t>
      </w:r>
      <w:r w:rsidRPr="0055765F">
        <w:rPr>
          <w:rFonts w:ascii="Cambria" w:hAnsi="Cambria"/>
        </w:rPr>
        <w:t xml:space="preserve"> constituye una obligación de medio y depende del aprovechamiento individual del </w:t>
      </w:r>
      <w:r>
        <w:rPr>
          <w:rFonts w:ascii="Cambria" w:hAnsi="Cambria"/>
        </w:rPr>
        <w:t xml:space="preserve">usuario. </w:t>
      </w:r>
    </w:p>
    <w:p w14:paraId="2F4BDF32" w14:textId="3F2BD7C9" w:rsidR="00FF6267" w:rsidRPr="00A00CA9" w:rsidRDefault="00FF6267" w:rsidP="0055765F">
      <w:pPr>
        <w:jc w:val="both"/>
        <w:rPr>
          <w:rFonts w:ascii="Cambria" w:hAnsi="Cambria"/>
          <w:b/>
          <w:bCs/>
        </w:rPr>
      </w:pPr>
      <w:r w:rsidRPr="00A00CA9">
        <w:rPr>
          <w:rFonts w:ascii="Cambria" w:hAnsi="Cambria"/>
        </w:rPr>
        <w:t>La Plataforma procurará mantener disponibilidad continua, pero no garantiza funcionamiento ininterrumpido</w:t>
      </w:r>
      <w:r w:rsidR="00A00CA9">
        <w:rPr>
          <w:rFonts w:ascii="Cambria" w:hAnsi="Cambria"/>
        </w:rPr>
        <w:t xml:space="preserve"> por razones técnicas. </w:t>
      </w:r>
      <w:r w:rsidRPr="00A00CA9">
        <w:rPr>
          <w:rFonts w:ascii="Cambria" w:hAnsi="Cambria"/>
        </w:rPr>
        <w:t>Podrán realizarse mantenimientos técnicos</w:t>
      </w:r>
      <w:r w:rsidR="00A00CA9">
        <w:rPr>
          <w:rFonts w:ascii="Cambria" w:hAnsi="Cambria"/>
        </w:rPr>
        <w:t xml:space="preserve"> </w:t>
      </w:r>
      <w:r w:rsidRPr="00A00CA9">
        <w:rPr>
          <w:rFonts w:ascii="Cambria" w:hAnsi="Cambria"/>
        </w:rPr>
        <w:t>cuando sea necesario</w:t>
      </w:r>
      <w:r w:rsidR="00A00CA9">
        <w:rPr>
          <w:rFonts w:ascii="Cambria" w:hAnsi="Cambria"/>
        </w:rPr>
        <w:t xml:space="preserve">, los cuales serán avisados a nuestros usuarios de manera previa de manera razonable. </w:t>
      </w:r>
    </w:p>
    <w:p w14:paraId="7CDB90DC" w14:textId="4FDCDE81"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Responsabilidad</w:t>
      </w:r>
    </w:p>
    <w:p w14:paraId="00037DF0" w14:textId="1892E363" w:rsidR="00FF6267" w:rsidRPr="00FF6267" w:rsidRDefault="00FF6267" w:rsidP="00FF6267">
      <w:pPr>
        <w:jc w:val="both"/>
        <w:rPr>
          <w:rFonts w:ascii="Cambria" w:hAnsi="Cambria"/>
        </w:rPr>
      </w:pPr>
      <w:r w:rsidRPr="00FF6267">
        <w:rPr>
          <w:rFonts w:ascii="Cambria" w:hAnsi="Cambria"/>
        </w:rPr>
        <w:t>La Plataforma no garantiza resultados académicos específicos. El aprovechamiento del curso dependerá del compromiso individual del usuario</w:t>
      </w:r>
      <w:r w:rsidR="00A00CA9">
        <w:rPr>
          <w:rFonts w:ascii="Cambria" w:hAnsi="Cambria"/>
        </w:rPr>
        <w:t>.</w:t>
      </w:r>
    </w:p>
    <w:p w14:paraId="2102FFCF" w14:textId="5A601588"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Modificaciones</w:t>
      </w:r>
    </w:p>
    <w:p w14:paraId="0B1C74B5" w14:textId="12226A15" w:rsidR="00FF6267" w:rsidRPr="00FF6267" w:rsidRDefault="00FF6267" w:rsidP="00FF6267">
      <w:pPr>
        <w:jc w:val="both"/>
        <w:rPr>
          <w:rFonts w:ascii="Cambria" w:hAnsi="Cambria"/>
        </w:rPr>
      </w:pPr>
      <w:r w:rsidRPr="00FF6267">
        <w:rPr>
          <w:rFonts w:ascii="Cambria" w:hAnsi="Cambria"/>
        </w:rPr>
        <w:t xml:space="preserve">Estos Términos podrán actualizarse en cualquier momento. Las modificaciones aplicarán hacia el futuro y serán informadas </w:t>
      </w:r>
      <w:r w:rsidR="00A00CA9">
        <w:rPr>
          <w:rFonts w:ascii="Cambria" w:hAnsi="Cambria"/>
        </w:rPr>
        <w:t xml:space="preserve">de manera previa </w:t>
      </w:r>
      <w:r w:rsidRPr="00FF6267">
        <w:rPr>
          <w:rFonts w:ascii="Cambria" w:hAnsi="Cambria"/>
        </w:rPr>
        <w:t>a través del sitio web</w:t>
      </w:r>
      <w:r w:rsidR="00A00CA9">
        <w:rPr>
          <w:rFonts w:ascii="Cambria" w:hAnsi="Cambria"/>
        </w:rPr>
        <w:t xml:space="preserve"> de la Plataforma. </w:t>
      </w:r>
    </w:p>
    <w:p w14:paraId="65D51CA7" w14:textId="38980CCF"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Atención al usuario</w:t>
      </w:r>
    </w:p>
    <w:p w14:paraId="4A154FDE" w14:textId="3C0001E8" w:rsidR="00FF6267" w:rsidRDefault="00FF6267" w:rsidP="00FF6267">
      <w:pPr>
        <w:jc w:val="both"/>
        <w:rPr>
          <w:rFonts w:ascii="Cambria" w:hAnsi="Cambria"/>
        </w:rPr>
      </w:pPr>
      <w:r w:rsidRPr="00FF6267">
        <w:rPr>
          <w:rFonts w:ascii="Cambria" w:hAnsi="Cambria"/>
        </w:rPr>
        <w:t>La Plataforma c</w:t>
      </w:r>
      <w:r w:rsidR="00A00CA9">
        <w:rPr>
          <w:rFonts w:ascii="Cambria" w:hAnsi="Cambria"/>
        </w:rPr>
        <w:t>uenta</w:t>
      </w:r>
      <w:r w:rsidRPr="00FF6267">
        <w:rPr>
          <w:rFonts w:ascii="Cambria" w:hAnsi="Cambria"/>
        </w:rPr>
        <w:t xml:space="preserve"> con canales de atención para consultas, quejas o reclamos, los serán atendidos en tiempos razonables conforme a la normativa aplicable.</w:t>
      </w:r>
      <w:r w:rsidR="00A00CA9">
        <w:rPr>
          <w:rFonts w:ascii="Cambria" w:hAnsi="Cambria"/>
        </w:rPr>
        <w:t xml:space="preserve"> Para presentar cualquier consulta, queja o reclamo, por favor comunicarse a los siguientes canales:</w:t>
      </w:r>
    </w:p>
    <w:p w14:paraId="282C3390" w14:textId="4663B68A" w:rsidR="00FF6267" w:rsidRPr="00FF6267" w:rsidRDefault="0003572F" w:rsidP="00FF6267">
      <w:pPr>
        <w:jc w:val="both"/>
        <w:rPr>
          <w:rFonts w:ascii="Cambria" w:hAnsi="Cambria"/>
        </w:rPr>
      </w:pPr>
      <w:r>
        <w:rPr>
          <w:rFonts w:ascii="Cambria" w:hAnsi="Cambria"/>
        </w:rPr>
        <w:t>Correo electrónico: academia@compartamos.org</w:t>
      </w:r>
    </w:p>
    <w:p w14:paraId="42C2D48F" w14:textId="16D8C5D3"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Ley aplicable</w:t>
      </w:r>
    </w:p>
    <w:p w14:paraId="2F332F1A" w14:textId="368389A8" w:rsidR="00FF6267" w:rsidRPr="00FF6267" w:rsidRDefault="00FF6267" w:rsidP="00FF6267">
      <w:pPr>
        <w:jc w:val="both"/>
        <w:rPr>
          <w:rFonts w:ascii="Cambria" w:hAnsi="Cambria"/>
        </w:rPr>
      </w:pPr>
      <w:r w:rsidRPr="00FF6267">
        <w:rPr>
          <w:rFonts w:ascii="Cambria" w:hAnsi="Cambria"/>
        </w:rPr>
        <w:t>La relación entre el usuario y la Plataforma se regirá por la legislación colombiana aplicable a la protección del consumidor y al comercio electrónico</w:t>
      </w:r>
      <w:r w:rsidR="00A00CA9">
        <w:rPr>
          <w:rFonts w:ascii="Cambria" w:hAnsi="Cambria"/>
        </w:rPr>
        <w:t>.</w:t>
      </w:r>
    </w:p>
    <w:p w14:paraId="59A2BDAE" w14:textId="44F4B565" w:rsidR="00FF6267" w:rsidRPr="00A00CA9" w:rsidRDefault="00FF6267" w:rsidP="00A00CA9">
      <w:pPr>
        <w:pStyle w:val="Prrafodelista"/>
        <w:numPr>
          <w:ilvl w:val="0"/>
          <w:numId w:val="1"/>
        </w:numPr>
        <w:jc w:val="both"/>
        <w:rPr>
          <w:rFonts w:ascii="Cambria" w:hAnsi="Cambria"/>
          <w:b/>
          <w:bCs/>
        </w:rPr>
      </w:pPr>
      <w:r w:rsidRPr="00A00CA9">
        <w:rPr>
          <w:rFonts w:ascii="Cambria" w:hAnsi="Cambria"/>
          <w:b/>
          <w:bCs/>
        </w:rPr>
        <w:t>Aceptación</w:t>
      </w:r>
    </w:p>
    <w:p w14:paraId="041322EF" w14:textId="77777777" w:rsidR="00A00CA9" w:rsidRPr="00FF6267" w:rsidRDefault="00FF6267" w:rsidP="00A00CA9">
      <w:pPr>
        <w:jc w:val="both"/>
        <w:rPr>
          <w:rFonts w:ascii="Cambria" w:hAnsi="Cambria"/>
        </w:rPr>
      </w:pPr>
      <w:r w:rsidRPr="00FF6267">
        <w:rPr>
          <w:rFonts w:ascii="Cambria" w:hAnsi="Cambria"/>
        </w:rPr>
        <w:t>Al registrarse y utilizar la Plataforma, el usuario declara haber leído y aceptado estos Términos y Condiciones.</w:t>
      </w:r>
      <w:r w:rsidR="00A00CA9">
        <w:rPr>
          <w:rFonts w:ascii="Cambria" w:hAnsi="Cambria"/>
        </w:rPr>
        <w:t xml:space="preserve"> </w:t>
      </w:r>
      <w:r w:rsidR="00A00CA9" w:rsidRPr="00FF6267">
        <w:rPr>
          <w:rFonts w:ascii="Cambria" w:hAnsi="Cambria"/>
        </w:rPr>
        <w:t xml:space="preserve">El uso de la Plataforma implica la aceptación plena </w:t>
      </w:r>
      <w:r w:rsidR="00A00CA9">
        <w:rPr>
          <w:rFonts w:ascii="Cambria" w:hAnsi="Cambria"/>
        </w:rPr>
        <w:t xml:space="preserve">por parte del usuario </w:t>
      </w:r>
      <w:r w:rsidR="00A00CA9" w:rsidRPr="00FF6267">
        <w:rPr>
          <w:rFonts w:ascii="Cambria" w:hAnsi="Cambria"/>
        </w:rPr>
        <w:t>de estos Términos y Condiciones</w:t>
      </w:r>
      <w:r w:rsidR="00A00CA9">
        <w:rPr>
          <w:rFonts w:ascii="Cambria" w:hAnsi="Cambria"/>
        </w:rPr>
        <w:t>.</w:t>
      </w:r>
    </w:p>
    <w:p w14:paraId="1FF2A113" w14:textId="6D2FDD2C" w:rsidR="001836D8" w:rsidRPr="00FF6267" w:rsidRDefault="001836D8" w:rsidP="00FF6267">
      <w:pPr>
        <w:jc w:val="both"/>
        <w:rPr>
          <w:rFonts w:ascii="Cambria" w:hAnsi="Cambria"/>
        </w:rPr>
      </w:pPr>
    </w:p>
    <w:sectPr w:rsidR="001836D8" w:rsidRPr="00FF62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CFF"/>
    <w:multiLevelType w:val="hybridMultilevel"/>
    <w:tmpl w:val="F6FCE0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730F38"/>
    <w:multiLevelType w:val="hybridMultilevel"/>
    <w:tmpl w:val="388A5788"/>
    <w:lvl w:ilvl="0" w:tplc="2EEEDA1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5F34D55"/>
    <w:multiLevelType w:val="hybridMultilevel"/>
    <w:tmpl w:val="1B2CC4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4185F39"/>
    <w:multiLevelType w:val="hybridMultilevel"/>
    <w:tmpl w:val="A23200F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67A50314"/>
    <w:multiLevelType w:val="hybridMultilevel"/>
    <w:tmpl w:val="F6FCE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0223E0"/>
    <w:multiLevelType w:val="hybridMultilevel"/>
    <w:tmpl w:val="F6FCE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FC7FB1"/>
    <w:multiLevelType w:val="hybridMultilevel"/>
    <w:tmpl w:val="0666F2D2"/>
    <w:lvl w:ilvl="0" w:tplc="30823176">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86558767">
    <w:abstractNumId w:val="0"/>
  </w:num>
  <w:num w:numId="2" w16cid:durableId="618493346">
    <w:abstractNumId w:val="1"/>
  </w:num>
  <w:num w:numId="3" w16cid:durableId="1335231069">
    <w:abstractNumId w:val="4"/>
  </w:num>
  <w:num w:numId="4" w16cid:durableId="2029137424">
    <w:abstractNumId w:val="5"/>
  </w:num>
  <w:num w:numId="5" w16cid:durableId="611011023">
    <w:abstractNumId w:val="2"/>
  </w:num>
  <w:num w:numId="6" w16cid:durableId="1393650897">
    <w:abstractNumId w:val="3"/>
  </w:num>
  <w:num w:numId="7" w16cid:durableId="1059865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67"/>
    <w:rsid w:val="0003572F"/>
    <w:rsid w:val="000D4245"/>
    <w:rsid w:val="001836D8"/>
    <w:rsid w:val="00214A1D"/>
    <w:rsid w:val="002A5E3B"/>
    <w:rsid w:val="003951D2"/>
    <w:rsid w:val="004E6D0F"/>
    <w:rsid w:val="0055765F"/>
    <w:rsid w:val="00567B84"/>
    <w:rsid w:val="00A00CA9"/>
    <w:rsid w:val="00CE0F7A"/>
    <w:rsid w:val="00DE38C4"/>
    <w:rsid w:val="00E3648F"/>
    <w:rsid w:val="00FF62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4D47"/>
  <w15:chartTrackingRefBased/>
  <w15:docId w15:val="{234A5E6F-D157-4751-9550-6ABAC52B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6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6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62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62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62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62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62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62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62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62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62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62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62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62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62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62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62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6267"/>
    <w:rPr>
      <w:rFonts w:eastAsiaTheme="majorEastAsia" w:cstheme="majorBidi"/>
      <w:color w:val="272727" w:themeColor="text1" w:themeTint="D8"/>
    </w:rPr>
  </w:style>
  <w:style w:type="paragraph" w:styleId="Ttulo">
    <w:name w:val="Title"/>
    <w:basedOn w:val="Normal"/>
    <w:next w:val="Normal"/>
    <w:link w:val="TtuloCar"/>
    <w:uiPriority w:val="10"/>
    <w:qFormat/>
    <w:rsid w:val="00FF6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62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62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62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267"/>
    <w:pPr>
      <w:spacing w:before="160"/>
      <w:jc w:val="center"/>
    </w:pPr>
    <w:rPr>
      <w:i/>
      <w:iCs/>
      <w:color w:val="404040" w:themeColor="text1" w:themeTint="BF"/>
    </w:rPr>
  </w:style>
  <w:style w:type="character" w:customStyle="1" w:styleId="CitaCar">
    <w:name w:val="Cita Car"/>
    <w:basedOn w:val="Fuentedeprrafopredeter"/>
    <w:link w:val="Cita"/>
    <w:uiPriority w:val="29"/>
    <w:rsid w:val="00FF6267"/>
    <w:rPr>
      <w:i/>
      <w:iCs/>
      <w:color w:val="404040" w:themeColor="text1" w:themeTint="BF"/>
    </w:rPr>
  </w:style>
  <w:style w:type="paragraph" w:styleId="Prrafodelista">
    <w:name w:val="List Paragraph"/>
    <w:basedOn w:val="Normal"/>
    <w:uiPriority w:val="34"/>
    <w:qFormat/>
    <w:rsid w:val="00FF6267"/>
    <w:pPr>
      <w:ind w:left="720"/>
      <w:contextualSpacing/>
    </w:pPr>
  </w:style>
  <w:style w:type="character" w:styleId="nfasisintenso">
    <w:name w:val="Intense Emphasis"/>
    <w:basedOn w:val="Fuentedeprrafopredeter"/>
    <w:uiPriority w:val="21"/>
    <w:qFormat/>
    <w:rsid w:val="00FF6267"/>
    <w:rPr>
      <w:i/>
      <w:iCs/>
      <w:color w:val="0F4761" w:themeColor="accent1" w:themeShade="BF"/>
    </w:rPr>
  </w:style>
  <w:style w:type="paragraph" w:styleId="Citadestacada">
    <w:name w:val="Intense Quote"/>
    <w:basedOn w:val="Normal"/>
    <w:next w:val="Normal"/>
    <w:link w:val="CitadestacadaCar"/>
    <w:uiPriority w:val="30"/>
    <w:qFormat/>
    <w:rsid w:val="00FF6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6267"/>
    <w:rPr>
      <w:i/>
      <w:iCs/>
      <w:color w:val="0F4761" w:themeColor="accent1" w:themeShade="BF"/>
    </w:rPr>
  </w:style>
  <w:style w:type="character" w:styleId="Referenciaintensa">
    <w:name w:val="Intense Reference"/>
    <w:basedOn w:val="Fuentedeprrafopredeter"/>
    <w:uiPriority w:val="32"/>
    <w:qFormat/>
    <w:rsid w:val="00FF6267"/>
    <w:rPr>
      <w:b/>
      <w:bCs/>
      <w:smallCaps/>
      <w:color w:val="0F4761" w:themeColor="accent1" w:themeShade="BF"/>
      <w:spacing w:val="5"/>
    </w:rPr>
  </w:style>
  <w:style w:type="character" w:styleId="Hipervnculo">
    <w:name w:val="Hyperlink"/>
    <w:basedOn w:val="Fuentedeprrafopredeter"/>
    <w:uiPriority w:val="99"/>
    <w:unhideWhenUsed/>
    <w:rsid w:val="00FF6267"/>
    <w:rPr>
      <w:color w:val="467886" w:themeColor="hyperlink"/>
      <w:u w:val="single"/>
    </w:rPr>
  </w:style>
  <w:style w:type="character" w:styleId="Mencinsinresolver">
    <w:name w:val="Unresolved Mention"/>
    <w:basedOn w:val="Fuentedeprrafopredeter"/>
    <w:uiPriority w:val="99"/>
    <w:semiHidden/>
    <w:unhideWhenUsed/>
    <w:rsid w:val="00FF6267"/>
    <w:rPr>
      <w:color w:val="605E5C"/>
      <w:shd w:val="clear" w:color="auto" w:fill="E1DFDD"/>
    </w:rPr>
  </w:style>
  <w:style w:type="character" w:styleId="Refdecomentario">
    <w:name w:val="annotation reference"/>
    <w:basedOn w:val="Fuentedeprrafopredeter"/>
    <w:uiPriority w:val="99"/>
    <w:semiHidden/>
    <w:unhideWhenUsed/>
    <w:rsid w:val="00FF6267"/>
    <w:rPr>
      <w:sz w:val="16"/>
      <w:szCs w:val="16"/>
    </w:rPr>
  </w:style>
  <w:style w:type="paragraph" w:styleId="Textocomentario">
    <w:name w:val="annotation text"/>
    <w:basedOn w:val="Normal"/>
    <w:link w:val="TextocomentarioCar"/>
    <w:uiPriority w:val="99"/>
    <w:unhideWhenUsed/>
    <w:rsid w:val="00FF6267"/>
    <w:pPr>
      <w:spacing w:line="240" w:lineRule="auto"/>
    </w:pPr>
    <w:rPr>
      <w:sz w:val="20"/>
      <w:szCs w:val="20"/>
    </w:rPr>
  </w:style>
  <w:style w:type="character" w:customStyle="1" w:styleId="TextocomentarioCar">
    <w:name w:val="Texto comentario Car"/>
    <w:basedOn w:val="Fuentedeprrafopredeter"/>
    <w:link w:val="Textocomentario"/>
    <w:uiPriority w:val="99"/>
    <w:rsid w:val="00FF6267"/>
    <w:rPr>
      <w:sz w:val="20"/>
      <w:szCs w:val="20"/>
    </w:rPr>
  </w:style>
  <w:style w:type="paragraph" w:styleId="Asuntodelcomentario">
    <w:name w:val="annotation subject"/>
    <w:basedOn w:val="Textocomentario"/>
    <w:next w:val="Textocomentario"/>
    <w:link w:val="AsuntodelcomentarioCar"/>
    <w:uiPriority w:val="99"/>
    <w:semiHidden/>
    <w:unhideWhenUsed/>
    <w:rsid w:val="00FF6267"/>
    <w:rPr>
      <w:b/>
      <w:bCs/>
    </w:rPr>
  </w:style>
  <w:style w:type="character" w:customStyle="1" w:styleId="AsuntodelcomentarioCar">
    <w:name w:val="Asunto del comentario Car"/>
    <w:basedOn w:val="TextocomentarioCar"/>
    <w:link w:val="Asuntodelcomentario"/>
    <w:uiPriority w:val="99"/>
    <w:semiHidden/>
    <w:rsid w:val="00FF62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partamos.org/habeas-da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1658</Words>
  <Characters>9120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Villar</dc:creator>
  <cp:keywords/>
  <dc:description/>
  <cp:lastModifiedBy>Camila Donado Torres</cp:lastModifiedBy>
  <cp:revision>5</cp:revision>
  <dcterms:created xsi:type="dcterms:W3CDTF">2026-02-18T00:39:00Z</dcterms:created>
  <dcterms:modified xsi:type="dcterms:W3CDTF">2026-02-20T13:40:00Z</dcterms:modified>
</cp:coreProperties>
</file>